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5" w:rsidRPr="00E12A64" w:rsidRDefault="00074875">
      <w:pPr>
        <w:rPr>
          <w:rFonts w:ascii="Calibri" w:hAnsi="Calibri"/>
          <w:sz w:val="16"/>
        </w:rPr>
      </w:pPr>
      <w:r w:rsidRPr="00E12A64">
        <w:rPr>
          <w:rFonts w:ascii="Calibri" w:hAnsi="Calibri"/>
          <w:sz w:val="16"/>
        </w:rPr>
        <w:t xml:space="preserve">                         </w:t>
      </w:r>
    </w:p>
    <w:p w:rsidR="005C2102" w:rsidRPr="00E12A64" w:rsidRDefault="005C2102" w:rsidP="00E17A73"/>
    <w:p w:rsidR="00DB1718" w:rsidRPr="00E12A64" w:rsidRDefault="00DB1718" w:rsidP="00E17A73">
      <w:pPr>
        <w:sectPr w:rsidR="00DB1718" w:rsidRPr="00E12A64">
          <w:headerReference w:type="first" r:id="rId7"/>
          <w:pgSz w:w="11907" w:h="16840" w:code="9"/>
          <w:pgMar w:top="57" w:right="851" w:bottom="142" w:left="851" w:header="284" w:footer="851" w:gutter="0"/>
          <w:cols w:space="1699"/>
          <w:titlePg/>
        </w:sectPr>
      </w:pPr>
    </w:p>
    <w:p w:rsidR="00E4774E" w:rsidRPr="00E12A64" w:rsidRDefault="00491AB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12A64">
        <w:rPr>
          <w:sz w:val="18"/>
        </w:rPr>
        <w:lastRenderedPageBreak/>
        <w:tab/>
      </w:r>
      <w:r w:rsidRPr="00E12A64">
        <w:rPr>
          <w:sz w:val="18"/>
        </w:rPr>
        <w:tab/>
      </w:r>
      <w:r w:rsidRPr="00E12A64">
        <w:rPr>
          <w:sz w:val="18"/>
        </w:rPr>
        <w:tab/>
      </w:r>
      <w:r w:rsidRPr="00E12A64">
        <w:rPr>
          <w:rFonts w:asciiTheme="minorHAnsi" w:hAnsiTheme="minorHAnsi"/>
          <w:b/>
          <w:sz w:val="22"/>
          <w:szCs w:val="22"/>
          <w:u w:val="single"/>
        </w:rPr>
        <w:t>TAREA: LA REPRESENTACIÓN DE LA TIERRA:</w:t>
      </w:r>
    </w:p>
    <w:p w:rsidR="00491AB5" w:rsidRPr="00E12A64" w:rsidRDefault="00491AB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1AB5" w:rsidRPr="00E12A64" w:rsidRDefault="00491AB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12A64">
        <w:rPr>
          <w:rFonts w:asciiTheme="minorHAnsi" w:hAnsiTheme="minorHAnsi"/>
          <w:b/>
          <w:sz w:val="22"/>
          <w:szCs w:val="22"/>
        </w:rPr>
        <w:tab/>
      </w:r>
      <w:r w:rsidRPr="00E12A64">
        <w:rPr>
          <w:rFonts w:asciiTheme="minorHAnsi" w:hAnsiTheme="minorHAnsi"/>
          <w:b/>
          <w:sz w:val="22"/>
          <w:szCs w:val="22"/>
        </w:rPr>
        <w:tab/>
      </w:r>
      <w:r w:rsidRPr="00E12A64">
        <w:rPr>
          <w:rFonts w:asciiTheme="minorHAnsi" w:hAnsiTheme="minorHAnsi"/>
          <w:b/>
          <w:sz w:val="22"/>
          <w:szCs w:val="22"/>
        </w:rPr>
        <w:tab/>
      </w:r>
      <w:r w:rsidRPr="00E12A64">
        <w:rPr>
          <w:rFonts w:asciiTheme="minorHAnsi" w:hAnsiTheme="minorHAnsi"/>
          <w:b/>
          <w:sz w:val="22"/>
          <w:szCs w:val="22"/>
        </w:rPr>
        <w:tab/>
        <w:t xml:space="preserve">  </w:t>
      </w:r>
      <w:r w:rsidRPr="00E12A64">
        <w:rPr>
          <w:rFonts w:asciiTheme="minorHAnsi" w:hAnsiTheme="minorHAnsi"/>
          <w:b/>
          <w:sz w:val="22"/>
          <w:szCs w:val="22"/>
        </w:rPr>
        <w:tab/>
      </w:r>
    </w:p>
    <w:p w:rsidR="00E12A64" w:rsidRPr="00E12A64" w:rsidRDefault="00E12A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12A64" w:rsidRDefault="00E12A64" w:rsidP="00E12A64">
      <w:pPr>
        <w:ind w:firstLine="709"/>
        <w:jc w:val="both"/>
        <w:rPr>
          <w:rFonts w:asciiTheme="minorHAnsi" w:hAnsiTheme="minorHAnsi"/>
        </w:rPr>
      </w:pPr>
      <w:r w:rsidRPr="00E12A64">
        <w:rPr>
          <w:rFonts w:asciiTheme="minorHAnsi" w:hAnsiTheme="minorHAnsi"/>
        </w:rPr>
        <w:t>A lo largo del curso has utilizado los mapas con herramienta principal para la realización de varias tareas.</w:t>
      </w:r>
    </w:p>
    <w:p w:rsidR="00C3601D" w:rsidRPr="00E12A64" w:rsidRDefault="00C3601D" w:rsidP="00E12A64">
      <w:pPr>
        <w:ind w:firstLine="709"/>
        <w:jc w:val="both"/>
        <w:rPr>
          <w:rFonts w:asciiTheme="minorHAnsi" w:hAnsiTheme="minorHAnsi"/>
        </w:rPr>
      </w:pPr>
    </w:p>
    <w:p w:rsidR="00E12A64" w:rsidRDefault="00E12A64" w:rsidP="00E12A64">
      <w:pPr>
        <w:ind w:firstLine="709"/>
        <w:jc w:val="both"/>
        <w:rPr>
          <w:rFonts w:asciiTheme="minorHAnsi" w:hAnsiTheme="minorHAnsi"/>
        </w:rPr>
      </w:pPr>
      <w:r w:rsidRPr="00E12A64">
        <w:rPr>
          <w:rFonts w:asciiTheme="minorHAnsi" w:hAnsiTheme="minorHAnsi"/>
        </w:rPr>
        <w:t xml:space="preserve"> Ya te habrás dado cuenta de que los mapas son una de las herramientas principales que se utilizan para el estudio de las Ciencias Sociales, aunque iremos descubriendo muchas más.</w:t>
      </w:r>
      <w:r w:rsidR="00C3601D">
        <w:rPr>
          <w:rFonts w:asciiTheme="minorHAnsi" w:hAnsiTheme="minorHAnsi"/>
        </w:rPr>
        <w:t xml:space="preserve"> Actualmente, los mapas se complementan con las </w:t>
      </w:r>
      <w:r w:rsidR="00696035">
        <w:rPr>
          <w:rFonts w:asciiTheme="minorHAnsi" w:hAnsiTheme="minorHAnsi"/>
        </w:rPr>
        <w:t>fotografías</w:t>
      </w:r>
      <w:r w:rsidR="00C3601D">
        <w:rPr>
          <w:rFonts w:asciiTheme="minorHAnsi" w:hAnsiTheme="minorHAnsi"/>
        </w:rPr>
        <w:t xml:space="preserve"> aéreas (que ahora se toman desde satélites)</w:t>
      </w: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  <w:r w:rsidRPr="00E12A64">
        <w:rPr>
          <w:rStyle w:val="Textoennegrita"/>
          <w:rFonts w:asciiTheme="minorHAnsi" w:hAnsiTheme="minorHAnsi"/>
        </w:rPr>
        <w:t>Un mapa es la representación de una parte de la superficie terrestre sobre un plano.</w:t>
      </w:r>
      <w:r w:rsidRPr="00E12A64">
        <w:rPr>
          <w:rStyle w:val="apple-converted-space"/>
          <w:rFonts w:asciiTheme="minorHAnsi" w:hAnsiTheme="minorHAnsi"/>
        </w:rPr>
        <w:t> </w:t>
      </w:r>
      <w:r w:rsidRPr="00E12A64">
        <w:rPr>
          <w:rFonts w:asciiTheme="minorHAnsi" w:hAnsiTheme="minorHAnsi"/>
        </w:rPr>
        <w:t>La ciencia que se encarga de elaborar mapas es la</w:t>
      </w:r>
      <w:r w:rsidRPr="00E12A64">
        <w:rPr>
          <w:rStyle w:val="apple-converted-space"/>
          <w:rFonts w:asciiTheme="minorHAnsi" w:hAnsiTheme="minorHAnsi"/>
        </w:rPr>
        <w:t> </w:t>
      </w:r>
      <w:r w:rsidRPr="00E12A64">
        <w:rPr>
          <w:rStyle w:val="Textoennegrita"/>
          <w:rFonts w:asciiTheme="minorHAnsi" w:hAnsiTheme="minorHAnsi"/>
        </w:rPr>
        <w:t>cartografía</w:t>
      </w:r>
      <w:r w:rsidRPr="00E12A64">
        <w:rPr>
          <w:rFonts w:asciiTheme="minorHAnsi" w:hAnsiTheme="minorHAnsi"/>
        </w:rPr>
        <w:t xml:space="preserve">. </w:t>
      </w: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</w:p>
    <w:p w:rsidR="00C3601D" w:rsidRDefault="00696035" w:rsidP="00E12A64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Como la tierra es esférica y los mapas son planos, no es fácil trasladar una superfici</w:t>
      </w:r>
      <w:r w:rsidR="00DC4368">
        <w:rPr>
          <w:rFonts w:asciiTheme="minorHAnsi" w:hAnsiTheme="minorHAnsi"/>
        </w:rPr>
        <w:t xml:space="preserve">e curva a un papel. </w:t>
      </w:r>
      <w:r w:rsidR="00C3601D" w:rsidRPr="00E12A64">
        <w:rPr>
          <w:rFonts w:asciiTheme="minorHAnsi" w:hAnsiTheme="minorHAnsi"/>
        </w:rPr>
        <w:t>La proyección de la Tierra sobre un mapa nunca es totalmente perfecta. Por ello se utilizan tres formas diferentes de representarla, según la zona que queramos proyectar. Existen</w:t>
      </w:r>
      <w:r w:rsidR="00C3601D" w:rsidRPr="00E12A64">
        <w:rPr>
          <w:rStyle w:val="apple-converted-space"/>
          <w:rFonts w:asciiTheme="minorHAnsi" w:hAnsiTheme="minorHAnsi"/>
        </w:rPr>
        <w:t> </w:t>
      </w:r>
      <w:r w:rsidR="00C3601D" w:rsidRPr="00E12A64">
        <w:rPr>
          <w:rStyle w:val="Textoennegrita"/>
          <w:rFonts w:asciiTheme="minorHAnsi" w:hAnsiTheme="minorHAnsi"/>
        </w:rPr>
        <w:t>proyecciones cilíndricas</w:t>
      </w:r>
      <w:r w:rsidR="00C3601D" w:rsidRPr="00E12A64">
        <w:rPr>
          <w:rStyle w:val="apple-converted-space"/>
          <w:rFonts w:asciiTheme="minorHAnsi" w:hAnsiTheme="minorHAnsi"/>
        </w:rPr>
        <w:t> </w:t>
      </w:r>
      <w:r w:rsidR="00C3601D" w:rsidRPr="00E12A64">
        <w:rPr>
          <w:rFonts w:asciiTheme="minorHAnsi" w:hAnsiTheme="minorHAnsi"/>
        </w:rPr>
        <w:t>que son las más utilizadas,</w:t>
      </w:r>
      <w:r w:rsidR="00C3601D" w:rsidRPr="00E12A64">
        <w:rPr>
          <w:rStyle w:val="apple-converted-space"/>
          <w:rFonts w:asciiTheme="minorHAnsi" w:hAnsiTheme="minorHAnsi"/>
        </w:rPr>
        <w:t> </w:t>
      </w:r>
      <w:r w:rsidR="00C3601D" w:rsidRPr="00E12A64">
        <w:rPr>
          <w:rStyle w:val="Textoennegrita"/>
          <w:rFonts w:asciiTheme="minorHAnsi" w:hAnsiTheme="minorHAnsi"/>
        </w:rPr>
        <w:t>cónicas</w:t>
      </w:r>
      <w:r w:rsidR="00C3601D" w:rsidRPr="00E12A64">
        <w:rPr>
          <w:rStyle w:val="apple-converted-space"/>
          <w:rFonts w:asciiTheme="minorHAnsi" w:hAnsiTheme="minorHAnsi"/>
        </w:rPr>
        <w:t> </w:t>
      </w:r>
      <w:r w:rsidR="00C3601D" w:rsidRPr="00E12A64">
        <w:rPr>
          <w:rFonts w:asciiTheme="minorHAnsi" w:hAnsiTheme="minorHAnsi"/>
        </w:rPr>
        <w:t>y</w:t>
      </w:r>
      <w:r w:rsidR="00C3601D" w:rsidRPr="00E12A64">
        <w:rPr>
          <w:rStyle w:val="apple-converted-space"/>
          <w:rFonts w:asciiTheme="minorHAnsi" w:hAnsiTheme="minorHAnsi"/>
        </w:rPr>
        <w:t> </w:t>
      </w:r>
      <w:r w:rsidR="00C3601D" w:rsidRPr="00E12A64">
        <w:rPr>
          <w:rStyle w:val="Textoennegrita"/>
          <w:rFonts w:asciiTheme="minorHAnsi" w:hAnsiTheme="minorHAnsi"/>
        </w:rPr>
        <w:t>polares</w:t>
      </w: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Existen muchos tipos de mapas, y se pueden clasificar de varias maneras:</w:t>
      </w:r>
    </w:p>
    <w:p w:rsidR="00C3601D" w:rsidRDefault="00C3601D" w:rsidP="00E12A64">
      <w:pPr>
        <w:ind w:firstLine="709"/>
        <w:jc w:val="both"/>
        <w:rPr>
          <w:rFonts w:asciiTheme="minorHAnsi" w:hAnsiTheme="minorHAnsi"/>
        </w:rPr>
      </w:pPr>
    </w:p>
    <w:p w:rsidR="00C3601D" w:rsidRDefault="00C3601D" w:rsidP="00C3601D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nos fijamos en la superficie que representan, desde los Globos terráqueos (que representan todo el planeta), hasta los planos (que representan una ciudad, un barrio, o una casa).</w:t>
      </w:r>
    </w:p>
    <w:p w:rsidR="00C3601D" w:rsidRDefault="00C3601D" w:rsidP="00C3601D">
      <w:pPr>
        <w:pStyle w:val="Prrafodelista"/>
        <w:ind w:left="1069"/>
        <w:jc w:val="both"/>
        <w:rPr>
          <w:rFonts w:asciiTheme="minorHAnsi" w:hAnsiTheme="minorHAnsi"/>
        </w:rPr>
      </w:pPr>
    </w:p>
    <w:p w:rsidR="00C3601D" w:rsidRPr="00C3601D" w:rsidRDefault="00C3601D" w:rsidP="00C3601D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nos fijamos en el tema que representan, pueden ser mapas topográficos (del relieve), climáticos, de carreteras, de población, etc.</w:t>
      </w:r>
    </w:p>
    <w:p w:rsidR="00E12A64" w:rsidRPr="00E12A64" w:rsidRDefault="00E12A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1AB5" w:rsidRPr="00E12A64" w:rsidRDefault="00CF7CA9" w:rsidP="00E12A64">
      <w:pPr>
        <w:ind w:left="709"/>
        <w:jc w:val="both"/>
        <w:rPr>
          <w:rFonts w:asciiTheme="minorHAnsi" w:hAnsiTheme="minorHAnsi"/>
          <w:b/>
          <w:u w:val="single"/>
        </w:rPr>
      </w:pPr>
      <w:r w:rsidRPr="00E12A64">
        <w:rPr>
          <w:rFonts w:asciiTheme="minorHAnsi" w:hAnsiTheme="minorHAnsi"/>
          <w:sz w:val="22"/>
          <w:szCs w:val="22"/>
        </w:rPr>
        <w:br/>
      </w:r>
    </w:p>
    <w:p w:rsidR="00491AB5" w:rsidRPr="00E12A64" w:rsidRDefault="00491AB5" w:rsidP="00491AB5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E12A64">
        <w:tab/>
      </w:r>
      <w:r w:rsidRPr="00E12A64">
        <w:rPr>
          <w:rFonts w:asciiTheme="minorHAnsi" w:hAnsiTheme="minorHAnsi"/>
          <w:b/>
          <w:bCs/>
          <w:sz w:val="22"/>
          <w:szCs w:val="22"/>
        </w:rPr>
        <w:t>Las líneas terrestres y las coordenadas geográficas</w:t>
      </w:r>
    </w:p>
    <w:p w:rsidR="00491AB5" w:rsidRPr="00E12A64" w:rsidRDefault="00491AB5" w:rsidP="00E12A64">
      <w:pPr>
        <w:pStyle w:val="NormalWeb"/>
        <w:ind w:left="709"/>
        <w:rPr>
          <w:rFonts w:asciiTheme="minorHAnsi" w:hAnsiTheme="minorHAnsi"/>
          <w:sz w:val="20"/>
          <w:szCs w:val="20"/>
        </w:rPr>
      </w:pPr>
      <w:r w:rsidRPr="00E12A64">
        <w:rPr>
          <w:rFonts w:asciiTheme="minorHAnsi" w:hAnsiTheme="minorHAnsi"/>
          <w:sz w:val="20"/>
          <w:szCs w:val="20"/>
        </w:rPr>
        <w:br/>
        <w:t>Para localizar un lugar determinador en la Tierra, se han trazado líneas imaginarias denominadas:</w:t>
      </w:r>
    </w:p>
    <w:p w:rsidR="00CF7CA9" w:rsidRPr="00E12A64" w:rsidRDefault="00CF7CA9" w:rsidP="00491AB5">
      <w:pPr>
        <w:pStyle w:val="NormalWeb"/>
        <w:rPr>
          <w:rFonts w:asciiTheme="minorHAnsi" w:hAnsiTheme="minorHAnsi"/>
          <w:b/>
          <w:bCs/>
          <w:sz w:val="20"/>
          <w:szCs w:val="20"/>
        </w:rPr>
      </w:pPr>
    </w:p>
    <w:p w:rsidR="00CF7CA9" w:rsidRPr="00E12A64" w:rsidRDefault="00491AB5" w:rsidP="00CF7CA9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b/>
          <w:bCs/>
          <w:lang w:val="es-ES"/>
        </w:rPr>
      </w:pPr>
      <w:r w:rsidRPr="00E12A64">
        <w:rPr>
          <w:rFonts w:asciiTheme="minorHAnsi" w:hAnsiTheme="minorHAnsi"/>
          <w:b/>
          <w:bCs/>
          <w:lang w:val="es-ES"/>
        </w:rPr>
        <w:t>Paralelos</w:t>
      </w:r>
      <w:r w:rsidRPr="00E12A64">
        <w:rPr>
          <w:rFonts w:asciiTheme="minorHAnsi" w:hAnsiTheme="minorHAnsi"/>
          <w:lang w:val="es-ES"/>
        </w:rPr>
        <w:t xml:space="preserve">. </w:t>
      </w:r>
      <w:r w:rsidR="00CF7CA9" w:rsidRPr="00E12A64">
        <w:rPr>
          <w:rFonts w:asciiTheme="minorHAnsi" w:hAnsiTheme="minorHAnsi"/>
          <w:lang w:val="es-ES"/>
        </w:rPr>
        <w:t>Círculos</w:t>
      </w:r>
      <w:r w:rsidRPr="00E12A64">
        <w:rPr>
          <w:rFonts w:asciiTheme="minorHAnsi" w:hAnsiTheme="minorHAnsi"/>
          <w:lang w:val="es-ES"/>
        </w:rPr>
        <w:t xml:space="preserve"> imaginarios que siguen una dirección este-oeste. El más importante es el Ecuador o paralelo 0º. A partir de éste, se trazan los </w:t>
      </w:r>
      <w:r w:rsidR="00CF7CA9" w:rsidRPr="00E12A64">
        <w:rPr>
          <w:rFonts w:asciiTheme="minorHAnsi" w:hAnsiTheme="minorHAnsi"/>
          <w:lang w:val="es-ES"/>
        </w:rPr>
        <w:t>demás</w:t>
      </w:r>
      <w:r w:rsidRPr="00E12A64">
        <w:rPr>
          <w:rFonts w:asciiTheme="minorHAnsi" w:hAnsiTheme="minorHAnsi"/>
          <w:lang w:val="es-ES"/>
        </w:rPr>
        <w:t xml:space="preserve"> (de 0º a 90º hacia el norte y sur)</w:t>
      </w:r>
    </w:p>
    <w:p w:rsidR="00CF7CA9" w:rsidRPr="00E12A64" w:rsidRDefault="00CF7CA9" w:rsidP="00CF7CA9">
      <w:pPr>
        <w:spacing w:before="100" w:beforeAutospacing="1" w:after="100" w:afterAutospacing="1"/>
        <w:ind w:left="720"/>
        <w:rPr>
          <w:rFonts w:asciiTheme="minorHAnsi" w:hAnsiTheme="minorHAnsi"/>
          <w:b/>
          <w:bCs/>
          <w:lang w:val="es-ES"/>
        </w:rPr>
      </w:pPr>
    </w:p>
    <w:p w:rsidR="00491AB5" w:rsidRPr="00E12A64" w:rsidRDefault="00491AB5" w:rsidP="00491AB5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b/>
          <w:bCs/>
          <w:lang w:val="es-ES"/>
        </w:rPr>
      </w:pPr>
      <w:r w:rsidRPr="00E12A64">
        <w:rPr>
          <w:rFonts w:asciiTheme="minorHAnsi" w:hAnsiTheme="minorHAnsi"/>
          <w:b/>
          <w:bCs/>
          <w:lang w:val="es-ES"/>
        </w:rPr>
        <w:t>Meridianos.</w:t>
      </w:r>
      <w:r w:rsidRPr="00E12A64">
        <w:rPr>
          <w:rFonts w:asciiTheme="minorHAnsi" w:hAnsiTheme="minorHAnsi"/>
          <w:lang w:val="es-ES"/>
        </w:rPr>
        <w:t xml:space="preserve"> Son </w:t>
      </w:r>
      <w:r w:rsidR="00CF7CA9" w:rsidRPr="00E12A64">
        <w:rPr>
          <w:rFonts w:asciiTheme="minorHAnsi" w:hAnsiTheme="minorHAnsi"/>
          <w:lang w:val="es-ES"/>
        </w:rPr>
        <w:t>semicírculos</w:t>
      </w:r>
      <w:r w:rsidRPr="00E12A64">
        <w:rPr>
          <w:rFonts w:asciiTheme="minorHAnsi" w:hAnsiTheme="minorHAnsi"/>
          <w:lang w:val="es-ES"/>
        </w:rPr>
        <w:t xml:space="preserve"> trazados de polo a polo, en dirección norte-sur. El más importante es el Meridiano de Greenwich o Meridiano 0º. Se enumeran de 0º a 180º, tanto hacia el este como hacia el oeste.</w:t>
      </w:r>
    </w:p>
    <w:p w:rsidR="00491AB5" w:rsidRPr="00E12A64" w:rsidRDefault="00491AB5" w:rsidP="00E12A64">
      <w:pPr>
        <w:spacing w:before="100" w:beforeAutospacing="1" w:after="100" w:afterAutospacing="1"/>
        <w:ind w:firstLine="360"/>
        <w:rPr>
          <w:rFonts w:asciiTheme="minorHAnsi" w:hAnsiTheme="minorHAnsi"/>
          <w:b/>
          <w:bCs/>
          <w:lang w:val="es-ES"/>
        </w:rPr>
      </w:pPr>
      <w:r w:rsidRPr="00E12A64">
        <w:rPr>
          <w:rFonts w:asciiTheme="minorHAnsi" w:hAnsiTheme="minorHAnsi"/>
          <w:lang w:val="es-ES"/>
        </w:rPr>
        <w:t>Los paralelos y los meridianos forman una red que cubre toda la Tierra. Esta red sirve para determinar las </w:t>
      </w:r>
      <w:r w:rsidRPr="00E12A64">
        <w:rPr>
          <w:rFonts w:asciiTheme="minorHAnsi" w:hAnsiTheme="minorHAnsi"/>
          <w:b/>
          <w:bCs/>
          <w:lang w:val="es-ES"/>
        </w:rPr>
        <w:t>coordenadas geográficas</w:t>
      </w:r>
      <w:r w:rsidRPr="00E12A64">
        <w:rPr>
          <w:rFonts w:asciiTheme="minorHAnsi" w:hAnsiTheme="minorHAnsi"/>
          <w:lang w:val="es-ES"/>
        </w:rPr>
        <w:t>, que se denominan:</w:t>
      </w:r>
    </w:p>
    <w:p w:rsidR="00CF7CA9" w:rsidRPr="00E93F42" w:rsidRDefault="00491AB5" w:rsidP="00E93F42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b/>
          <w:bCs/>
          <w:lang w:val="es-ES"/>
        </w:rPr>
      </w:pPr>
      <w:r w:rsidRPr="00E12A64">
        <w:rPr>
          <w:rFonts w:asciiTheme="minorHAnsi" w:hAnsiTheme="minorHAnsi"/>
          <w:b/>
          <w:bCs/>
          <w:lang w:val="es-ES"/>
        </w:rPr>
        <w:t>Latitud.</w:t>
      </w:r>
      <w:r w:rsidRPr="00E12A64">
        <w:rPr>
          <w:rFonts w:asciiTheme="minorHAnsi" w:hAnsiTheme="minorHAnsi"/>
          <w:lang w:val="es-ES"/>
        </w:rPr>
        <w:t xml:space="preserve"> Es la distancia </w:t>
      </w:r>
      <w:r w:rsidR="00E93F42">
        <w:rPr>
          <w:rFonts w:asciiTheme="minorHAnsi" w:hAnsiTheme="minorHAnsi"/>
          <w:lang w:val="es-ES"/>
        </w:rPr>
        <w:t xml:space="preserve">angular </w:t>
      </w:r>
      <w:r w:rsidRPr="00E12A64">
        <w:rPr>
          <w:rFonts w:asciiTheme="minorHAnsi" w:hAnsiTheme="minorHAnsi"/>
          <w:lang w:val="es-ES"/>
        </w:rPr>
        <w:t xml:space="preserve">que existe entre cualquier punto del planeta Tierra y el paralelo 0º o Ecuador. Se mide en grados, minutos y segundos. </w:t>
      </w:r>
      <w:r w:rsidR="00E93F42">
        <w:rPr>
          <w:rFonts w:asciiTheme="minorHAnsi" w:hAnsiTheme="minorHAnsi"/>
          <w:lang w:val="es-ES"/>
        </w:rPr>
        <w:t xml:space="preserve">Puede ser latitud norte o latitud sur. </w:t>
      </w:r>
      <w:r w:rsidRPr="00E12A64">
        <w:rPr>
          <w:rFonts w:asciiTheme="minorHAnsi" w:hAnsiTheme="minorHAnsi"/>
          <w:lang w:val="es-ES"/>
        </w:rPr>
        <w:t>El valor máximo de latitud es 90º (los polos)</w:t>
      </w:r>
    </w:p>
    <w:p w:rsidR="00491AB5" w:rsidRPr="00E12A64" w:rsidRDefault="00491AB5" w:rsidP="00491AB5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b/>
          <w:bCs/>
          <w:lang w:val="es-ES"/>
        </w:rPr>
      </w:pPr>
      <w:r w:rsidRPr="00E12A64">
        <w:rPr>
          <w:rFonts w:asciiTheme="minorHAnsi" w:hAnsiTheme="minorHAnsi"/>
          <w:b/>
          <w:bCs/>
          <w:lang w:val="es-ES"/>
        </w:rPr>
        <w:t>Longitud.</w:t>
      </w:r>
      <w:r w:rsidRPr="00E12A64">
        <w:rPr>
          <w:rFonts w:asciiTheme="minorHAnsi" w:hAnsiTheme="minorHAnsi"/>
          <w:lang w:val="es-ES"/>
        </w:rPr>
        <w:t xml:space="preserve"> Es la distancia </w:t>
      </w:r>
      <w:r w:rsidR="00E93F42">
        <w:rPr>
          <w:rFonts w:asciiTheme="minorHAnsi" w:hAnsiTheme="minorHAnsi"/>
          <w:lang w:val="es-ES"/>
        </w:rPr>
        <w:t xml:space="preserve">angular </w:t>
      </w:r>
      <w:r w:rsidRPr="00E12A64">
        <w:rPr>
          <w:rFonts w:asciiTheme="minorHAnsi" w:hAnsiTheme="minorHAnsi"/>
          <w:lang w:val="es-ES"/>
        </w:rPr>
        <w:t>que existe entre cualquier punto del planeta Tierra y el meridiano 0º o Greenwich. También se mide en grados, minutos y segundos.</w:t>
      </w:r>
      <w:r w:rsidR="00E93F42">
        <w:rPr>
          <w:rFonts w:asciiTheme="minorHAnsi" w:hAnsiTheme="minorHAnsi"/>
          <w:lang w:val="es-ES"/>
        </w:rPr>
        <w:t xml:space="preserve"> El valor máximo es de 180º, este u oeste.</w:t>
      </w:r>
    </w:p>
    <w:tbl>
      <w:tblPr>
        <w:tblW w:w="7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0"/>
      </w:tblGrid>
      <w:tr w:rsidR="00491AB5" w:rsidRPr="00E12A64" w:rsidTr="00491A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B5" w:rsidRPr="00E12A64" w:rsidRDefault="00491AB5" w:rsidP="00491AB5">
            <w:pPr>
              <w:rPr>
                <w:b/>
                <w:bCs/>
                <w:sz w:val="27"/>
                <w:szCs w:val="27"/>
                <w:lang w:val="es-ES"/>
              </w:rPr>
            </w:pPr>
          </w:p>
        </w:tc>
      </w:tr>
    </w:tbl>
    <w:p w:rsidR="00491AB5" w:rsidRPr="00E12A64" w:rsidRDefault="00491AB5">
      <w:pPr>
        <w:jc w:val="both"/>
        <w:rPr>
          <w:sz w:val="24"/>
          <w:szCs w:val="24"/>
        </w:rPr>
      </w:pPr>
    </w:p>
    <w:p w:rsidR="00E17A73" w:rsidRPr="00E12A64" w:rsidRDefault="00E17A73">
      <w:pPr>
        <w:jc w:val="both"/>
        <w:rPr>
          <w:sz w:val="18"/>
        </w:rPr>
      </w:pPr>
    </w:p>
    <w:p w:rsidR="00E17A73" w:rsidRDefault="00E93F42" w:rsidP="00E4774E">
      <w:pPr>
        <w:jc w:val="both"/>
        <w:rPr>
          <w:sz w:val="18"/>
        </w:rPr>
      </w:pPr>
      <w:r>
        <w:rPr>
          <w:noProof/>
          <w:sz w:val="18"/>
          <w:lang w:val="es-ES"/>
        </w:rPr>
        <w:lastRenderedPageBreak/>
        <w:drawing>
          <wp:inline distT="0" distB="0" distL="0" distR="0">
            <wp:extent cx="6480175" cy="4298902"/>
            <wp:effectExtent l="19050" t="0" r="0" b="0"/>
            <wp:docPr id="4" name="Imagen 2" descr="C:\Users\Administrador\Desktop\geografia e historia\globo terra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geografia e historia\globo terraqu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9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42" w:rsidRPr="00E12A64" w:rsidRDefault="00E93F42" w:rsidP="00E4774E">
      <w:pPr>
        <w:jc w:val="both"/>
        <w:rPr>
          <w:sz w:val="18"/>
        </w:rPr>
      </w:pPr>
    </w:p>
    <w:p w:rsidR="00E17A73" w:rsidRPr="00E12A64" w:rsidRDefault="00E17A73" w:rsidP="00E4774E">
      <w:pPr>
        <w:jc w:val="both"/>
        <w:rPr>
          <w:sz w:val="18"/>
        </w:rPr>
      </w:pPr>
    </w:p>
    <w:p w:rsidR="00E4774E" w:rsidRPr="00E12A64" w:rsidRDefault="00E93F42">
      <w:pPr>
        <w:jc w:val="both"/>
        <w:rPr>
          <w:sz w:val="18"/>
        </w:rPr>
      </w:pPr>
      <w:r w:rsidRPr="00E12A64">
        <w:rPr>
          <w:b/>
          <w:bCs/>
          <w:noProof/>
          <w:sz w:val="27"/>
          <w:szCs w:val="27"/>
          <w:lang w:val="es-ES"/>
        </w:rPr>
        <w:drawing>
          <wp:inline distT="0" distB="0" distL="0" distR="0">
            <wp:extent cx="6127750" cy="2451100"/>
            <wp:effectExtent l="19050" t="0" r="6350" b="0"/>
            <wp:docPr id="3" name="Imagen 36" descr="http://www.profedesociales.com/enlaces/materias/uno_eso/uno_la_tierra/imagenes/lineas_terrest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fedesociales.com/enlaces/materias/uno_eso/uno_la_tierra/imagenes/lineas_terrestr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74E" w:rsidRPr="00E12A64" w:rsidSect="00DB1718">
      <w:type w:val="continuous"/>
      <w:pgSz w:w="11907" w:h="16840" w:code="9"/>
      <w:pgMar w:top="57" w:right="851" w:bottom="142" w:left="851" w:header="284" w:footer="851" w:gutter="0"/>
      <w:cols w:space="169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76" w:rsidRDefault="008A4476">
      <w:r>
        <w:separator/>
      </w:r>
    </w:p>
  </w:endnote>
  <w:endnote w:type="continuationSeparator" w:id="0">
    <w:p w:rsidR="008A4476" w:rsidRDefault="008A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76" w:rsidRDefault="008A4476">
      <w:r>
        <w:separator/>
      </w:r>
    </w:p>
  </w:footnote>
  <w:footnote w:type="continuationSeparator" w:id="0">
    <w:p w:rsidR="008A4476" w:rsidRDefault="008A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35" w:rsidRDefault="00696035">
    <w:pPr>
      <w:pStyle w:val="Encabezado"/>
      <w:rPr>
        <w:sz w:val="2"/>
      </w:rPr>
    </w:pPr>
  </w:p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2978"/>
      <w:gridCol w:w="5386"/>
      <w:gridCol w:w="2552"/>
    </w:tblGrid>
    <w:tr w:rsidR="00696035" w:rsidTr="00256B4F">
      <w:trPr>
        <w:cantSplit/>
        <w:trHeight w:val="1248"/>
      </w:trPr>
      <w:tc>
        <w:tcPr>
          <w:tcW w:w="2978" w:type="dxa"/>
        </w:tcPr>
        <w:p w:rsidR="00696035" w:rsidRDefault="00696035" w:rsidP="008F4F4E">
          <w:pPr>
            <w:ind w:left="356" w:hanging="100"/>
            <w:rPr>
              <w:rFonts w:ascii="Helvetica" w:eastAsia="Arial Unicode MS" w:hAnsi="Helvetica"/>
              <w:sz w:val="14"/>
            </w:rPr>
          </w:pPr>
          <w:r>
            <w:rPr>
              <w:rFonts w:ascii="Brush Script MT" w:hAnsi="Brush Script MT"/>
              <w:noProof/>
              <w:color w:val="0000FF"/>
              <w:lang w:val="es-ES"/>
            </w:rPr>
            <w:drawing>
              <wp:inline distT="0" distB="0" distL="0" distR="0">
                <wp:extent cx="1574800" cy="476250"/>
                <wp:effectExtent l="19050" t="0" r="6350" b="0"/>
                <wp:docPr id="1" name="Imagen 1" descr="LOGO GOBIERNO DE ARAG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OBIERNO DE ARAG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eastAsia="Arial Unicode MS" w:hAnsi="Helvetica"/>
              <w:sz w:val="14"/>
            </w:rPr>
            <w:t>Departamento de Educación,</w:t>
          </w:r>
        </w:p>
        <w:p w:rsidR="00696035" w:rsidRDefault="00696035" w:rsidP="008F4F4E">
          <w:pPr>
            <w:ind w:left="356"/>
            <w:rPr>
              <w:rFonts w:ascii="Helvetica" w:eastAsia="Arial Unicode MS" w:hAnsi="Helvetica"/>
              <w:sz w:val="14"/>
            </w:rPr>
          </w:pPr>
          <w:r>
            <w:rPr>
              <w:rFonts w:ascii="Helvetica" w:eastAsia="Arial Unicode MS" w:hAnsi="Helvetica"/>
              <w:sz w:val="14"/>
            </w:rPr>
            <w:t>Cultura y Deporte</w:t>
          </w:r>
        </w:p>
        <w:p w:rsidR="00696035" w:rsidRDefault="00696035" w:rsidP="008F4F4E">
          <w:pPr>
            <w:ind w:firstLine="540"/>
            <w:rPr>
              <w:rFonts w:ascii="Brush Script MT" w:eastAsia="Arial Unicode MS" w:hAnsi="Brush Script MT"/>
              <w:sz w:val="16"/>
            </w:rPr>
          </w:pPr>
        </w:p>
      </w:tc>
      <w:tc>
        <w:tcPr>
          <w:tcW w:w="5386" w:type="dxa"/>
        </w:tcPr>
        <w:p w:rsidR="00696035" w:rsidRPr="00256B4F" w:rsidRDefault="00696035" w:rsidP="00256B4F">
          <w:pPr>
            <w:snapToGrid w:val="0"/>
            <w:jc w:val="center"/>
            <w:rPr>
              <w:rFonts w:ascii="Calibri" w:eastAsia="Arial Unicode MS" w:hAnsi="Calibri" w:cs="Calibri"/>
              <w:b/>
              <w:bCs/>
              <w:sz w:val="28"/>
              <w:shd w:val="clear" w:color="auto" w:fill="D9D9D9"/>
            </w:rPr>
          </w:pPr>
        </w:p>
      </w:tc>
      <w:tc>
        <w:tcPr>
          <w:tcW w:w="2552" w:type="dxa"/>
        </w:tcPr>
        <w:p w:rsidR="00696035" w:rsidRPr="00256B4F" w:rsidRDefault="00696035" w:rsidP="00256B4F">
          <w:pPr>
            <w:snapToGrid w:val="0"/>
            <w:rPr>
              <w:sz w:val="16"/>
              <w:szCs w:val="16"/>
            </w:rPr>
          </w:pPr>
          <w:r w:rsidRPr="00256B4F">
            <w:rPr>
              <w:sz w:val="16"/>
              <w:szCs w:val="16"/>
            </w:rPr>
            <w:t>Instituto</w:t>
          </w:r>
          <w:r>
            <w:rPr>
              <w:sz w:val="16"/>
              <w:szCs w:val="16"/>
            </w:rPr>
            <w:t xml:space="preserve"> de </w:t>
          </w:r>
          <w:r w:rsidRPr="00256B4F">
            <w:rPr>
              <w:sz w:val="16"/>
              <w:szCs w:val="16"/>
            </w:rPr>
            <w:t>Educación Secundaria</w:t>
          </w:r>
        </w:p>
        <w:p w:rsidR="00696035" w:rsidRPr="00256B4F" w:rsidRDefault="00696035" w:rsidP="00256B4F">
          <w:pPr>
            <w:snapToGrid w:val="0"/>
            <w:rPr>
              <w:rFonts w:ascii="Brush Script MT" w:eastAsia="Arial Unicode MS" w:hAnsi="Brush Script MT"/>
              <w:sz w:val="32"/>
              <w:szCs w:val="32"/>
            </w:rPr>
          </w:pPr>
          <w:r w:rsidRPr="00256B4F">
            <w:rPr>
              <w:sz w:val="36"/>
              <w:szCs w:val="36"/>
            </w:rPr>
            <w:t>EL</w:t>
          </w:r>
          <w:r>
            <w:rPr>
              <w:sz w:val="36"/>
              <w:szCs w:val="36"/>
            </w:rPr>
            <w:t xml:space="preserve"> </w:t>
          </w:r>
          <w:r w:rsidRPr="00256B4F">
            <w:rPr>
              <w:sz w:val="36"/>
              <w:szCs w:val="36"/>
            </w:rPr>
            <w:t>PICARRAL</w:t>
          </w:r>
        </w:p>
      </w:tc>
    </w:tr>
  </w:tbl>
  <w:p w:rsidR="00696035" w:rsidRDefault="00696035">
    <w:pPr>
      <w:pStyle w:val="Encabezado"/>
      <w:rPr>
        <w:sz w:val="2"/>
      </w:rPr>
    </w:pPr>
  </w:p>
  <w:p w:rsidR="00696035" w:rsidRDefault="00696035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02D69"/>
    <w:multiLevelType w:val="multilevel"/>
    <w:tmpl w:val="92C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7CA0"/>
    <w:multiLevelType w:val="hybridMultilevel"/>
    <w:tmpl w:val="44EA2172"/>
    <w:lvl w:ilvl="0" w:tplc="BB32160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DD1114"/>
    <w:multiLevelType w:val="multilevel"/>
    <w:tmpl w:val="B36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C386E"/>
    <w:multiLevelType w:val="hybridMultilevel"/>
    <w:tmpl w:val="CF1E393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9E4EAC"/>
    <w:multiLevelType w:val="hybridMultilevel"/>
    <w:tmpl w:val="78746FA4"/>
    <w:lvl w:ilvl="0" w:tplc="81C009BC">
      <w:start w:val="1"/>
      <w:numFmt w:val="lowerLetter"/>
      <w:lvlText w:val="%1)"/>
      <w:lvlJc w:val="left"/>
      <w:pPr>
        <w:tabs>
          <w:tab w:val="num" w:pos="1136"/>
        </w:tabs>
        <w:ind w:left="1136" w:hanging="426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8B0494"/>
    <w:multiLevelType w:val="hybridMultilevel"/>
    <w:tmpl w:val="AC0A99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661D0"/>
    <w:multiLevelType w:val="hybridMultilevel"/>
    <w:tmpl w:val="779E44B8"/>
    <w:lvl w:ilvl="0" w:tplc="88B4C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12567"/>
    <w:multiLevelType w:val="hybridMultilevel"/>
    <w:tmpl w:val="13922F8C"/>
    <w:lvl w:ilvl="0" w:tplc="EC60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456E0"/>
    <w:rsid w:val="00026BF3"/>
    <w:rsid w:val="00036425"/>
    <w:rsid w:val="00042CBA"/>
    <w:rsid w:val="000568BA"/>
    <w:rsid w:val="000642C1"/>
    <w:rsid w:val="00070467"/>
    <w:rsid w:val="00074875"/>
    <w:rsid w:val="000B51E4"/>
    <w:rsid w:val="000D5B03"/>
    <w:rsid w:val="000D63A1"/>
    <w:rsid w:val="00101D64"/>
    <w:rsid w:val="0013459A"/>
    <w:rsid w:val="0014318C"/>
    <w:rsid w:val="001444CC"/>
    <w:rsid w:val="00192632"/>
    <w:rsid w:val="001B795F"/>
    <w:rsid w:val="001C3828"/>
    <w:rsid w:val="001F4BA4"/>
    <w:rsid w:val="00224A4F"/>
    <w:rsid w:val="00227A48"/>
    <w:rsid w:val="00231AD4"/>
    <w:rsid w:val="00231C9A"/>
    <w:rsid w:val="0024021B"/>
    <w:rsid w:val="0024176C"/>
    <w:rsid w:val="00256B4F"/>
    <w:rsid w:val="002A433E"/>
    <w:rsid w:val="002B4182"/>
    <w:rsid w:val="002D1828"/>
    <w:rsid w:val="002D4603"/>
    <w:rsid w:val="002D77EF"/>
    <w:rsid w:val="002F63B9"/>
    <w:rsid w:val="002F7E23"/>
    <w:rsid w:val="0031684D"/>
    <w:rsid w:val="00340273"/>
    <w:rsid w:val="00342581"/>
    <w:rsid w:val="003513A8"/>
    <w:rsid w:val="00383E98"/>
    <w:rsid w:val="0038779C"/>
    <w:rsid w:val="003934F8"/>
    <w:rsid w:val="003B78EF"/>
    <w:rsid w:val="003E6245"/>
    <w:rsid w:val="00441DC3"/>
    <w:rsid w:val="004456E0"/>
    <w:rsid w:val="00491AB5"/>
    <w:rsid w:val="00492E19"/>
    <w:rsid w:val="004A4DBA"/>
    <w:rsid w:val="004C7AE6"/>
    <w:rsid w:val="004E7DD5"/>
    <w:rsid w:val="004F06F8"/>
    <w:rsid w:val="004F14C8"/>
    <w:rsid w:val="0052770B"/>
    <w:rsid w:val="00566241"/>
    <w:rsid w:val="00571446"/>
    <w:rsid w:val="00584000"/>
    <w:rsid w:val="00586D56"/>
    <w:rsid w:val="00591ABF"/>
    <w:rsid w:val="005932B9"/>
    <w:rsid w:val="00593D82"/>
    <w:rsid w:val="005B4EC6"/>
    <w:rsid w:val="005B7FBA"/>
    <w:rsid w:val="005C2102"/>
    <w:rsid w:val="005D1E8B"/>
    <w:rsid w:val="0061695E"/>
    <w:rsid w:val="006606F3"/>
    <w:rsid w:val="00661BD3"/>
    <w:rsid w:val="00685F7D"/>
    <w:rsid w:val="00696035"/>
    <w:rsid w:val="006D58B2"/>
    <w:rsid w:val="00714B9D"/>
    <w:rsid w:val="00767880"/>
    <w:rsid w:val="007714E2"/>
    <w:rsid w:val="00777ECC"/>
    <w:rsid w:val="0078029E"/>
    <w:rsid w:val="0078289E"/>
    <w:rsid w:val="00782FBF"/>
    <w:rsid w:val="00786F63"/>
    <w:rsid w:val="00793ADB"/>
    <w:rsid w:val="007C1B76"/>
    <w:rsid w:val="007D7B68"/>
    <w:rsid w:val="007F518D"/>
    <w:rsid w:val="00802620"/>
    <w:rsid w:val="00822F50"/>
    <w:rsid w:val="00850D58"/>
    <w:rsid w:val="00873EA2"/>
    <w:rsid w:val="008766AA"/>
    <w:rsid w:val="008859E3"/>
    <w:rsid w:val="008A4476"/>
    <w:rsid w:val="008B5FBB"/>
    <w:rsid w:val="008C2271"/>
    <w:rsid w:val="008C5C91"/>
    <w:rsid w:val="008D57A3"/>
    <w:rsid w:val="008F4F4E"/>
    <w:rsid w:val="008F640D"/>
    <w:rsid w:val="00911B62"/>
    <w:rsid w:val="00930FCF"/>
    <w:rsid w:val="0093502D"/>
    <w:rsid w:val="00940009"/>
    <w:rsid w:val="0095789F"/>
    <w:rsid w:val="00957E0D"/>
    <w:rsid w:val="00967AF5"/>
    <w:rsid w:val="0098299C"/>
    <w:rsid w:val="009859C9"/>
    <w:rsid w:val="009B5649"/>
    <w:rsid w:val="009C4DFB"/>
    <w:rsid w:val="009F51EB"/>
    <w:rsid w:val="00A008D1"/>
    <w:rsid w:val="00A02581"/>
    <w:rsid w:val="00A15D26"/>
    <w:rsid w:val="00A20F54"/>
    <w:rsid w:val="00A56227"/>
    <w:rsid w:val="00A61037"/>
    <w:rsid w:val="00A62BB5"/>
    <w:rsid w:val="00A93CB4"/>
    <w:rsid w:val="00A94A22"/>
    <w:rsid w:val="00AF1E94"/>
    <w:rsid w:val="00B00155"/>
    <w:rsid w:val="00B24666"/>
    <w:rsid w:val="00B34429"/>
    <w:rsid w:val="00B41000"/>
    <w:rsid w:val="00B564ED"/>
    <w:rsid w:val="00B728E3"/>
    <w:rsid w:val="00B9643B"/>
    <w:rsid w:val="00BD3D18"/>
    <w:rsid w:val="00BE2153"/>
    <w:rsid w:val="00BE774F"/>
    <w:rsid w:val="00BF5443"/>
    <w:rsid w:val="00C02EE6"/>
    <w:rsid w:val="00C11BB3"/>
    <w:rsid w:val="00C212F8"/>
    <w:rsid w:val="00C26D30"/>
    <w:rsid w:val="00C3601D"/>
    <w:rsid w:val="00C361E4"/>
    <w:rsid w:val="00C52BA3"/>
    <w:rsid w:val="00C618D5"/>
    <w:rsid w:val="00C71886"/>
    <w:rsid w:val="00C87E60"/>
    <w:rsid w:val="00C94F41"/>
    <w:rsid w:val="00CB1C76"/>
    <w:rsid w:val="00CE2425"/>
    <w:rsid w:val="00CF7C55"/>
    <w:rsid w:val="00CF7CA9"/>
    <w:rsid w:val="00D1243B"/>
    <w:rsid w:val="00D167DB"/>
    <w:rsid w:val="00D24B07"/>
    <w:rsid w:val="00D44955"/>
    <w:rsid w:val="00D504AE"/>
    <w:rsid w:val="00DB1718"/>
    <w:rsid w:val="00DB449A"/>
    <w:rsid w:val="00DC4368"/>
    <w:rsid w:val="00DE7923"/>
    <w:rsid w:val="00E12A64"/>
    <w:rsid w:val="00E130E3"/>
    <w:rsid w:val="00E17A73"/>
    <w:rsid w:val="00E23A55"/>
    <w:rsid w:val="00E4774E"/>
    <w:rsid w:val="00E93F42"/>
    <w:rsid w:val="00E96AD1"/>
    <w:rsid w:val="00EC015C"/>
    <w:rsid w:val="00EF1B0B"/>
    <w:rsid w:val="00F45886"/>
    <w:rsid w:val="00F6329F"/>
    <w:rsid w:val="00F6799B"/>
    <w:rsid w:val="00F828AE"/>
    <w:rsid w:val="00F93F58"/>
    <w:rsid w:val="00F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95E"/>
    <w:rPr>
      <w:lang w:val="es-ES_tradnl"/>
    </w:rPr>
  </w:style>
  <w:style w:type="paragraph" w:styleId="Ttulo1">
    <w:name w:val="heading 1"/>
    <w:basedOn w:val="Normal"/>
    <w:next w:val="Normal"/>
    <w:qFormat/>
    <w:rsid w:val="0061695E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1695E"/>
    <w:pPr>
      <w:keepNext/>
      <w:tabs>
        <w:tab w:val="left" w:pos="3686"/>
      </w:tabs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61695E"/>
    <w:pPr>
      <w:keepNext/>
      <w:spacing w:line="240" w:lineRule="atLeas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61695E"/>
    <w:pPr>
      <w:keepNext/>
      <w:tabs>
        <w:tab w:val="left" w:pos="3686"/>
      </w:tabs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61695E"/>
    <w:pPr>
      <w:keepNext/>
      <w:spacing w:line="360" w:lineRule="auto"/>
      <w:ind w:left="5103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61695E"/>
    <w:pPr>
      <w:keepNext/>
      <w:spacing w:line="360" w:lineRule="auto"/>
      <w:ind w:left="5245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1695E"/>
    <w:pPr>
      <w:keepNext/>
      <w:shd w:val="pct15" w:color="000000" w:fill="FFFFFF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1695E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ar"/>
    <w:qFormat/>
    <w:rsid w:val="0061695E"/>
    <w:pPr>
      <w:keepNext/>
      <w:jc w:val="both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69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695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1695E"/>
    <w:pPr>
      <w:ind w:left="-70"/>
      <w:jc w:val="center"/>
    </w:pPr>
    <w:rPr>
      <w:rFonts w:ascii="Arial" w:hAnsi="Arial"/>
      <w:sz w:val="16"/>
    </w:rPr>
  </w:style>
  <w:style w:type="paragraph" w:styleId="Sangra2detindependiente">
    <w:name w:val="Body Text Indent 2"/>
    <w:basedOn w:val="Normal"/>
    <w:rsid w:val="0061695E"/>
    <w:pPr>
      <w:ind w:firstLine="567"/>
    </w:pPr>
  </w:style>
  <w:style w:type="character" w:styleId="Hipervnculo">
    <w:name w:val="Hyperlink"/>
    <w:rsid w:val="0061695E"/>
    <w:rPr>
      <w:color w:val="0000FF"/>
      <w:u w:val="single"/>
    </w:rPr>
  </w:style>
  <w:style w:type="character" w:styleId="Hipervnculovisitado">
    <w:name w:val="FollowedHyperlink"/>
    <w:rsid w:val="0061695E"/>
    <w:rPr>
      <w:color w:val="800080"/>
      <w:u w:val="single"/>
    </w:rPr>
  </w:style>
  <w:style w:type="paragraph" w:styleId="Sangra3detindependiente">
    <w:name w:val="Body Text Indent 3"/>
    <w:basedOn w:val="Normal"/>
    <w:rsid w:val="0061695E"/>
    <w:pPr>
      <w:spacing w:line="360" w:lineRule="auto"/>
      <w:ind w:left="1134" w:firstLine="1276"/>
      <w:jc w:val="both"/>
    </w:pPr>
    <w:rPr>
      <w:sz w:val="28"/>
    </w:rPr>
  </w:style>
  <w:style w:type="paragraph" w:styleId="Textoindependiente">
    <w:name w:val="Body Text"/>
    <w:basedOn w:val="Normal"/>
    <w:rsid w:val="0061695E"/>
    <w:rPr>
      <w:sz w:val="28"/>
    </w:rPr>
  </w:style>
  <w:style w:type="paragraph" w:styleId="Ttulo">
    <w:name w:val="Title"/>
    <w:basedOn w:val="Normal"/>
    <w:qFormat/>
    <w:rsid w:val="0061695E"/>
    <w:pPr>
      <w:jc w:val="center"/>
    </w:pPr>
    <w:rPr>
      <w:b/>
      <w:sz w:val="16"/>
    </w:rPr>
  </w:style>
  <w:style w:type="paragraph" w:styleId="Textoindependiente2">
    <w:name w:val="Body Text 2"/>
    <w:basedOn w:val="Normal"/>
    <w:rsid w:val="0061695E"/>
    <w:pPr>
      <w:jc w:val="center"/>
    </w:pPr>
    <w:rPr>
      <w:sz w:val="28"/>
    </w:rPr>
  </w:style>
  <w:style w:type="paragraph" w:styleId="Subttulo">
    <w:name w:val="Subtitle"/>
    <w:basedOn w:val="Normal"/>
    <w:qFormat/>
    <w:rsid w:val="0061695E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B00155"/>
    <w:pPr>
      <w:ind w:left="708"/>
    </w:pPr>
  </w:style>
  <w:style w:type="character" w:customStyle="1" w:styleId="Ttulo9Car">
    <w:name w:val="Título 9 Car"/>
    <w:link w:val="Ttulo9"/>
    <w:rsid w:val="000568BA"/>
    <w:rPr>
      <w:b/>
      <w:sz w:val="16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C02E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EE6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491AB5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itulotextoazul2">
    <w:name w:val="titulotextoazul2"/>
    <w:basedOn w:val="Fuentedeprrafopredeter"/>
    <w:rsid w:val="00491AB5"/>
  </w:style>
  <w:style w:type="character" w:customStyle="1" w:styleId="texto">
    <w:name w:val="texto"/>
    <w:basedOn w:val="Fuentedeprrafopredeter"/>
    <w:rsid w:val="00491AB5"/>
  </w:style>
  <w:style w:type="character" w:styleId="Textoennegrita">
    <w:name w:val="Strong"/>
    <w:basedOn w:val="Fuentedeprrafopredeter"/>
    <w:uiPriority w:val="22"/>
    <w:qFormat/>
    <w:rsid w:val="00491AB5"/>
    <w:rPr>
      <w:b/>
      <w:bCs/>
    </w:rPr>
  </w:style>
  <w:style w:type="character" w:customStyle="1" w:styleId="apple-converted-space">
    <w:name w:val="apple-converted-space"/>
    <w:basedOn w:val="Fuentedeprrafopredeter"/>
    <w:rsid w:val="0049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embretes\Cabecera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CabeceraNueva.dot</Template>
  <TotalTime>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pablo serrano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TESEELAN</dc:creator>
  <cp:lastModifiedBy>DGA</cp:lastModifiedBy>
  <cp:revision>2</cp:revision>
  <cp:lastPrinted>2018-05-02T10:51:00Z</cp:lastPrinted>
  <dcterms:created xsi:type="dcterms:W3CDTF">2018-05-07T06:41:00Z</dcterms:created>
  <dcterms:modified xsi:type="dcterms:W3CDTF">2018-05-07T06:41:00Z</dcterms:modified>
</cp:coreProperties>
</file>